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6146B2" w14:textId="77777777" w:rsidR="00391577" w:rsidRPr="00391577" w:rsidRDefault="00391577" w:rsidP="00391577">
      <w:r w:rsidRPr="00391577">
        <w:rPr>
          <w:b/>
          <w:bCs/>
        </w:rPr>
        <w:t>Health Fitness Academy Ltd Malpractice and Maladministration Policy</w:t>
      </w:r>
    </w:p>
    <w:p w14:paraId="7FE1C166" w14:textId="77777777" w:rsidR="00391577" w:rsidRPr="00391577" w:rsidRDefault="00391577" w:rsidP="00391577">
      <w:r w:rsidRPr="00391577">
        <w:rPr>
          <w:b/>
          <w:bCs/>
        </w:rPr>
        <w:t>Definition of Malpractice:</w:t>
      </w:r>
      <w:r w:rsidRPr="00391577">
        <w:t xml:space="preserve"> Malpractice is any activity or practice that deliberately contravenes regulations and compromises the integrity of the internal or external assessment process and/or the validity of certificates and associated achievement. It includes any deliberate actions, neglect, default, or other practices that compromise, or could compromise:</w:t>
      </w:r>
    </w:p>
    <w:p w14:paraId="12C562BD" w14:textId="77777777" w:rsidR="00391577" w:rsidRPr="00391577" w:rsidRDefault="00391577" w:rsidP="00391577">
      <w:pPr>
        <w:numPr>
          <w:ilvl w:val="0"/>
          <w:numId w:val="1"/>
        </w:numPr>
      </w:pPr>
      <w:r w:rsidRPr="00391577">
        <w:t>The assessment process</w:t>
      </w:r>
    </w:p>
    <w:p w14:paraId="3969A9BA" w14:textId="77777777" w:rsidR="00391577" w:rsidRPr="00391577" w:rsidRDefault="00391577" w:rsidP="00391577">
      <w:pPr>
        <w:numPr>
          <w:ilvl w:val="0"/>
          <w:numId w:val="1"/>
        </w:numPr>
      </w:pPr>
      <w:r w:rsidRPr="00391577">
        <w:t>The integrity of a regulated qualification</w:t>
      </w:r>
    </w:p>
    <w:p w14:paraId="25A11FD6" w14:textId="77777777" w:rsidR="00391577" w:rsidRPr="00391577" w:rsidRDefault="00391577" w:rsidP="00391577">
      <w:pPr>
        <w:numPr>
          <w:ilvl w:val="0"/>
          <w:numId w:val="1"/>
        </w:numPr>
      </w:pPr>
      <w:r w:rsidRPr="00391577">
        <w:t>The validity of a result or certificate</w:t>
      </w:r>
    </w:p>
    <w:p w14:paraId="314F115C" w14:textId="77777777" w:rsidR="00391577" w:rsidRPr="00391577" w:rsidRDefault="00391577" w:rsidP="00391577">
      <w:pPr>
        <w:numPr>
          <w:ilvl w:val="0"/>
          <w:numId w:val="1"/>
        </w:numPr>
      </w:pPr>
      <w:r w:rsidRPr="00391577">
        <w:t>The reputation and credibility of Health Fitness Academy Ltd and/or the awarding body, or the qualification or the wider qualifications community</w:t>
      </w:r>
    </w:p>
    <w:p w14:paraId="4159CE3D" w14:textId="77777777" w:rsidR="00391577" w:rsidRPr="00391577" w:rsidRDefault="00391577" w:rsidP="00391577">
      <w:r w:rsidRPr="00391577">
        <w:t>Examples of malpractice include, but are not limited to:</w:t>
      </w:r>
    </w:p>
    <w:p w14:paraId="2D49CF81" w14:textId="77777777" w:rsidR="00391577" w:rsidRPr="00391577" w:rsidRDefault="00391577" w:rsidP="00391577">
      <w:pPr>
        <w:numPr>
          <w:ilvl w:val="0"/>
          <w:numId w:val="2"/>
        </w:numPr>
      </w:pPr>
      <w:r w:rsidRPr="00391577">
        <w:t>Plagiarism by learners</w:t>
      </w:r>
    </w:p>
    <w:p w14:paraId="03AA5D6F" w14:textId="77777777" w:rsidR="00391577" w:rsidRPr="00391577" w:rsidRDefault="00391577" w:rsidP="00391577">
      <w:pPr>
        <w:numPr>
          <w:ilvl w:val="0"/>
          <w:numId w:val="2"/>
        </w:numPr>
      </w:pPr>
      <w:r w:rsidRPr="00391577">
        <w:t>Deliberate falsification of records to claim certificates</w:t>
      </w:r>
    </w:p>
    <w:p w14:paraId="39CF2F6F" w14:textId="77777777" w:rsidR="00391577" w:rsidRPr="00391577" w:rsidRDefault="00391577" w:rsidP="00391577">
      <w:pPr>
        <w:numPr>
          <w:ilvl w:val="0"/>
          <w:numId w:val="2"/>
        </w:numPr>
      </w:pPr>
      <w:r w:rsidRPr="00391577">
        <w:t>Failure to maintain appropriate records or systems</w:t>
      </w:r>
    </w:p>
    <w:p w14:paraId="5C5B936F" w14:textId="77777777" w:rsidR="00391577" w:rsidRPr="00391577" w:rsidRDefault="00391577" w:rsidP="00391577">
      <w:pPr>
        <w:numPr>
          <w:ilvl w:val="0"/>
          <w:numId w:val="2"/>
        </w:numPr>
      </w:pPr>
      <w:r w:rsidRPr="00391577">
        <w:t>Unnecessary discrimination or bias towards certain groups of learners</w:t>
      </w:r>
    </w:p>
    <w:p w14:paraId="4033E88F" w14:textId="77777777" w:rsidR="00391577" w:rsidRPr="00391577" w:rsidRDefault="00391577" w:rsidP="00391577">
      <w:r w:rsidRPr="00391577">
        <w:rPr>
          <w:b/>
          <w:bCs/>
        </w:rPr>
        <w:t>Definition of Maladministration:</w:t>
      </w:r>
      <w:r w:rsidRPr="00391577">
        <w:t xml:space="preserve"> Maladministration is any activity or practice that results in non-compliance with administrative regulations and requirements. It includes persistent mistakes or poor administration within Health Fitness Academy Ltd (e.g., inappropriate learner records).</w:t>
      </w:r>
    </w:p>
    <w:p w14:paraId="226D8A9F" w14:textId="77777777" w:rsidR="00391577" w:rsidRPr="00391577" w:rsidRDefault="00391577" w:rsidP="00391577">
      <w:r w:rsidRPr="00391577">
        <w:t>Examples of maladministration include, but are not limited to:</w:t>
      </w:r>
    </w:p>
    <w:p w14:paraId="5F6BB2FA" w14:textId="77777777" w:rsidR="00391577" w:rsidRPr="00391577" w:rsidRDefault="00391577" w:rsidP="00391577">
      <w:pPr>
        <w:numPr>
          <w:ilvl w:val="0"/>
          <w:numId w:val="3"/>
        </w:numPr>
      </w:pPr>
      <w:r w:rsidRPr="00391577">
        <w:t>Persistent errors in learner records</w:t>
      </w:r>
    </w:p>
    <w:p w14:paraId="41BE0A05" w14:textId="77777777" w:rsidR="00391577" w:rsidRPr="00391577" w:rsidRDefault="00391577" w:rsidP="00391577">
      <w:pPr>
        <w:numPr>
          <w:ilvl w:val="0"/>
          <w:numId w:val="3"/>
        </w:numPr>
      </w:pPr>
      <w:r w:rsidRPr="00391577">
        <w:t>Incorrect registration or certification claims</w:t>
      </w:r>
    </w:p>
    <w:p w14:paraId="32933C8E" w14:textId="77777777" w:rsidR="00391577" w:rsidRPr="00391577" w:rsidRDefault="00391577" w:rsidP="00391577">
      <w:pPr>
        <w:numPr>
          <w:ilvl w:val="0"/>
          <w:numId w:val="3"/>
        </w:numPr>
      </w:pPr>
      <w:r w:rsidRPr="00391577">
        <w:t>Failure to adhere to awarding body administrative requirements</w:t>
      </w:r>
    </w:p>
    <w:p w14:paraId="5586EC26" w14:textId="4F09B0E0" w:rsidR="00391577" w:rsidRPr="00391577" w:rsidRDefault="00391577" w:rsidP="00391577">
      <w:r w:rsidRPr="00391577">
        <w:rPr>
          <w:b/>
          <w:bCs/>
        </w:rPr>
        <w:t>Reporting Malpractice or Maladministration:</w:t>
      </w:r>
      <w:r w:rsidRPr="00391577">
        <w:t xml:space="preserve"> Anyone who identifies or is made aware of suspected or actual cases of malpractice or maladministration must immediately notify the appropriate personnel at Health Fitness Academy Ltd and the awarding body. Reports should be made in writing or via email and include supporting evidence. If the malpractice or maladministration involves Health Fitness Academy Ltd, the informant may bypass the academy and report directly to the awarding body.</w:t>
      </w:r>
      <w:r w:rsidR="005A385B">
        <w:t xml:space="preserve"> Active IQ </w:t>
      </w:r>
    </w:p>
    <w:p w14:paraId="341E6278" w14:textId="77777777" w:rsidR="00391577" w:rsidRPr="00391577" w:rsidRDefault="00391577" w:rsidP="00391577">
      <w:r w:rsidRPr="00391577">
        <w:t>Reports should include (where possible):</w:t>
      </w:r>
    </w:p>
    <w:p w14:paraId="0CB46851" w14:textId="77777777" w:rsidR="00391577" w:rsidRPr="00391577" w:rsidRDefault="00391577" w:rsidP="00391577">
      <w:pPr>
        <w:numPr>
          <w:ilvl w:val="0"/>
          <w:numId w:val="4"/>
        </w:numPr>
      </w:pPr>
      <w:r w:rsidRPr="00391577">
        <w:t>Academy’s name, address, and number</w:t>
      </w:r>
    </w:p>
    <w:p w14:paraId="0012B349" w14:textId="77777777" w:rsidR="00391577" w:rsidRPr="00391577" w:rsidRDefault="00391577" w:rsidP="00391577">
      <w:pPr>
        <w:numPr>
          <w:ilvl w:val="0"/>
          <w:numId w:val="4"/>
        </w:numPr>
      </w:pPr>
      <w:r w:rsidRPr="00391577">
        <w:t>Learner’s name and registration number (if known)</w:t>
      </w:r>
    </w:p>
    <w:p w14:paraId="6874B269" w14:textId="77777777" w:rsidR="00391577" w:rsidRPr="00391577" w:rsidRDefault="00391577" w:rsidP="00391577">
      <w:pPr>
        <w:numPr>
          <w:ilvl w:val="0"/>
          <w:numId w:val="4"/>
        </w:numPr>
      </w:pPr>
      <w:r w:rsidRPr="00391577">
        <w:t>Details of the personnel involved</w:t>
      </w:r>
    </w:p>
    <w:p w14:paraId="5FED5D81" w14:textId="77777777" w:rsidR="00391577" w:rsidRPr="00391577" w:rsidRDefault="00391577" w:rsidP="00391577">
      <w:pPr>
        <w:numPr>
          <w:ilvl w:val="0"/>
          <w:numId w:val="4"/>
        </w:numPr>
      </w:pPr>
      <w:r w:rsidRPr="00391577">
        <w:t>Details of the course/qualification affected</w:t>
      </w:r>
    </w:p>
    <w:p w14:paraId="302912E7" w14:textId="77777777" w:rsidR="00391577" w:rsidRPr="00391577" w:rsidRDefault="00391577" w:rsidP="00391577">
      <w:pPr>
        <w:numPr>
          <w:ilvl w:val="0"/>
          <w:numId w:val="4"/>
        </w:numPr>
      </w:pPr>
      <w:r w:rsidRPr="00391577">
        <w:t>Nature of the suspected or actual malpractice or maladministration and associated dates</w:t>
      </w:r>
    </w:p>
    <w:p w14:paraId="32C6F71E" w14:textId="77777777" w:rsidR="00391577" w:rsidRPr="00391577" w:rsidRDefault="00391577" w:rsidP="00391577">
      <w:pPr>
        <w:numPr>
          <w:ilvl w:val="0"/>
          <w:numId w:val="4"/>
        </w:numPr>
      </w:pPr>
      <w:r w:rsidRPr="00391577">
        <w:lastRenderedPageBreak/>
        <w:t>Details and outcome of any initial investigation carried out</w:t>
      </w:r>
    </w:p>
    <w:p w14:paraId="16031384" w14:textId="77777777" w:rsidR="00391577" w:rsidRPr="00391577" w:rsidRDefault="00391577" w:rsidP="00391577">
      <w:r w:rsidRPr="00391577">
        <w:rPr>
          <w:b/>
          <w:bCs/>
        </w:rPr>
        <w:t>Confidentiality and Whistleblowing:</w:t>
      </w:r>
      <w:r w:rsidRPr="00391577">
        <w:t xml:space="preserve"> Health Fitness Academy Ltd and the awarding body will protect the identity of the informant in accordance with their duty of confidentiality and/or any other legal duty. While anonymous reports will be investigated, it is preferable to reveal your identity and contact details to facilitate a comprehensive investigation.</w:t>
      </w:r>
    </w:p>
    <w:p w14:paraId="0F106BB9" w14:textId="77777777" w:rsidR="00391577" w:rsidRPr="00391577" w:rsidRDefault="00391577" w:rsidP="00391577">
      <w:r w:rsidRPr="00391577">
        <w:rPr>
          <w:b/>
          <w:bCs/>
        </w:rPr>
        <w:t>Preventing Malpractice and Maladministration:</w:t>
      </w:r>
      <w:r w:rsidRPr="00391577">
        <w:t xml:space="preserve"> To prevent cases of malpractice and maladministration, Health Fitness Academy Ltd will ensure:</w:t>
      </w:r>
    </w:p>
    <w:p w14:paraId="0401579A" w14:textId="77777777" w:rsidR="00391577" w:rsidRPr="00391577" w:rsidRDefault="00391577" w:rsidP="00391577">
      <w:pPr>
        <w:numPr>
          <w:ilvl w:val="0"/>
          <w:numId w:val="5"/>
        </w:numPr>
      </w:pPr>
      <w:r w:rsidRPr="00391577">
        <w:t>All staff are aware of policies and procedures and receive appropriate training</w:t>
      </w:r>
    </w:p>
    <w:p w14:paraId="428A55AF" w14:textId="77777777" w:rsidR="00391577" w:rsidRPr="00391577" w:rsidRDefault="00391577" w:rsidP="00391577">
      <w:pPr>
        <w:numPr>
          <w:ilvl w:val="0"/>
          <w:numId w:val="5"/>
        </w:numPr>
      </w:pPr>
      <w:r w:rsidRPr="00391577">
        <w:t>Staff have clear roles and responsibilities</w:t>
      </w:r>
    </w:p>
    <w:p w14:paraId="5005F0E4" w14:textId="77777777" w:rsidR="00391577" w:rsidRPr="00391577" w:rsidRDefault="00391577" w:rsidP="00391577">
      <w:pPr>
        <w:numPr>
          <w:ilvl w:val="0"/>
          <w:numId w:val="5"/>
        </w:numPr>
      </w:pPr>
      <w:r w:rsidRPr="00391577">
        <w:t>There is a documented internal quality assurance procedure that is regularly reviewed</w:t>
      </w:r>
    </w:p>
    <w:p w14:paraId="0EF73E43" w14:textId="77777777" w:rsidR="00391577" w:rsidRPr="00391577" w:rsidRDefault="00391577" w:rsidP="00391577">
      <w:pPr>
        <w:numPr>
          <w:ilvl w:val="0"/>
          <w:numId w:val="5"/>
        </w:numPr>
      </w:pPr>
      <w:r w:rsidRPr="00391577">
        <w:t>There are documented internal standardization arrangements that take place at least once a year</w:t>
      </w:r>
    </w:p>
    <w:p w14:paraId="3E1C453D" w14:textId="77777777" w:rsidR="00391577" w:rsidRPr="00391577" w:rsidRDefault="00391577" w:rsidP="00391577">
      <w:pPr>
        <w:numPr>
          <w:ilvl w:val="0"/>
          <w:numId w:val="5"/>
        </w:numPr>
      </w:pPr>
      <w:r w:rsidRPr="00391577">
        <w:t>Learners are informed of their roles and responsibilities in terms of avoiding malpractice</w:t>
      </w:r>
    </w:p>
    <w:p w14:paraId="5D991824" w14:textId="77777777" w:rsidR="00391577" w:rsidRPr="00391577" w:rsidRDefault="00391577" w:rsidP="00391577">
      <w:pPr>
        <w:numPr>
          <w:ilvl w:val="0"/>
          <w:numId w:val="5"/>
        </w:numPr>
      </w:pPr>
      <w:r w:rsidRPr="00391577">
        <w:t>All assessment and internal verification activities are accurately recorded</w:t>
      </w:r>
    </w:p>
    <w:p w14:paraId="553FF4E5" w14:textId="77777777" w:rsidR="00391577" w:rsidRPr="00391577" w:rsidRDefault="00391577" w:rsidP="00391577">
      <w:pPr>
        <w:numPr>
          <w:ilvl w:val="0"/>
          <w:numId w:val="5"/>
        </w:numPr>
      </w:pPr>
      <w:r w:rsidRPr="00391577">
        <w:t>All registration and certification records are subject to internal review before submission</w:t>
      </w:r>
    </w:p>
    <w:p w14:paraId="11A2CA8A" w14:textId="77777777" w:rsidR="00391577" w:rsidRPr="00391577" w:rsidRDefault="00391577" w:rsidP="00391577">
      <w:pPr>
        <w:numPr>
          <w:ilvl w:val="0"/>
          <w:numId w:val="5"/>
        </w:numPr>
      </w:pPr>
      <w:r w:rsidRPr="00391577">
        <w:t>All records are kept securely for up to 3 years after the learner has completed their course</w:t>
      </w:r>
    </w:p>
    <w:p w14:paraId="2D40BF57" w14:textId="77777777" w:rsidR="00391577" w:rsidRPr="00391577" w:rsidRDefault="00391577" w:rsidP="00391577">
      <w:r w:rsidRPr="00391577">
        <w:rPr>
          <w:b/>
          <w:bCs/>
        </w:rPr>
        <w:t>Investigation Procedure:</w:t>
      </w:r>
      <w:r w:rsidRPr="00391577">
        <w:t xml:space="preserve"> To investigate instances of malpractice or maladministration, Health Fitness Academy Ltd will follow these steps:</w:t>
      </w:r>
    </w:p>
    <w:p w14:paraId="27F930B8" w14:textId="77777777" w:rsidR="00391577" w:rsidRPr="00391577" w:rsidRDefault="00391577" w:rsidP="00391577">
      <w:r w:rsidRPr="00391577">
        <w:rPr>
          <w:b/>
          <w:bCs/>
        </w:rPr>
        <w:t>Stage 1: Briefing and Record-Keeping</w:t>
      </w:r>
    </w:p>
    <w:p w14:paraId="1DCEBA98" w14:textId="77777777" w:rsidR="00391577" w:rsidRPr="00391577" w:rsidRDefault="00391577" w:rsidP="00391577">
      <w:pPr>
        <w:numPr>
          <w:ilvl w:val="0"/>
          <w:numId w:val="6"/>
        </w:numPr>
      </w:pPr>
      <w:r w:rsidRPr="00391577">
        <w:t>Investigators will have a clear brief and understanding of their role.</w:t>
      </w:r>
    </w:p>
    <w:p w14:paraId="1ED91217" w14:textId="77777777" w:rsidR="00391577" w:rsidRPr="00391577" w:rsidRDefault="00391577" w:rsidP="00391577">
      <w:pPr>
        <w:numPr>
          <w:ilvl w:val="0"/>
          <w:numId w:val="6"/>
        </w:numPr>
      </w:pPr>
      <w:r w:rsidRPr="00391577">
        <w:t>An auditable record of every action during the investigation will be maintained.</w:t>
      </w:r>
    </w:p>
    <w:p w14:paraId="0897D107" w14:textId="77777777" w:rsidR="00391577" w:rsidRPr="00391577" w:rsidRDefault="00391577" w:rsidP="00391577">
      <w:r w:rsidRPr="00391577">
        <w:rPr>
          <w:b/>
          <w:bCs/>
        </w:rPr>
        <w:t>Stage 2: Establishing the Facts</w:t>
      </w:r>
    </w:p>
    <w:p w14:paraId="433AB6C2" w14:textId="77777777" w:rsidR="00391577" w:rsidRPr="00391577" w:rsidRDefault="00391577" w:rsidP="00391577">
      <w:pPr>
        <w:numPr>
          <w:ilvl w:val="0"/>
          <w:numId w:val="7"/>
        </w:numPr>
      </w:pPr>
      <w:r w:rsidRPr="00391577">
        <w:t>Review evidence and associated documentation.</w:t>
      </w:r>
    </w:p>
    <w:p w14:paraId="3E8219AD" w14:textId="77777777" w:rsidR="00391577" w:rsidRPr="00391577" w:rsidRDefault="00391577" w:rsidP="00391577">
      <w:pPr>
        <w:numPr>
          <w:ilvl w:val="0"/>
          <w:numId w:val="7"/>
        </w:numPr>
      </w:pPr>
      <w:r w:rsidRPr="00391577">
        <w:t>Determine what occurred, why it occurred, who was involved, when it occurred, and where it occurred.</w:t>
      </w:r>
    </w:p>
    <w:p w14:paraId="201FDC97" w14:textId="77777777" w:rsidR="00391577" w:rsidRPr="00391577" w:rsidRDefault="00391577" w:rsidP="00391577">
      <w:r w:rsidRPr="00391577">
        <w:rPr>
          <w:b/>
          <w:bCs/>
        </w:rPr>
        <w:t>Stage 3: Interviews</w:t>
      </w:r>
    </w:p>
    <w:p w14:paraId="015E3F10" w14:textId="77777777" w:rsidR="00391577" w:rsidRPr="00391577" w:rsidRDefault="00391577" w:rsidP="00391577">
      <w:pPr>
        <w:numPr>
          <w:ilvl w:val="0"/>
          <w:numId w:val="8"/>
        </w:numPr>
      </w:pPr>
      <w:r w:rsidRPr="00391577">
        <w:t>Conduct interviews with prepared questions and record responses.</w:t>
      </w:r>
    </w:p>
    <w:p w14:paraId="17A5F0C1" w14:textId="77777777" w:rsidR="00391577" w:rsidRPr="00391577" w:rsidRDefault="00391577" w:rsidP="00391577">
      <w:pPr>
        <w:numPr>
          <w:ilvl w:val="0"/>
          <w:numId w:val="8"/>
        </w:numPr>
      </w:pPr>
      <w:r w:rsidRPr="00391577">
        <w:t>Interviews should be conducted by two people, with one acting as the interviewer and the other as a note-taker.</w:t>
      </w:r>
    </w:p>
    <w:p w14:paraId="5411C879" w14:textId="77777777" w:rsidR="00391577" w:rsidRPr="00391577" w:rsidRDefault="00391577" w:rsidP="00391577">
      <w:pPr>
        <w:numPr>
          <w:ilvl w:val="0"/>
          <w:numId w:val="8"/>
        </w:numPr>
      </w:pPr>
      <w:r w:rsidRPr="00391577">
        <w:t>Interviewees may have another individual present and are not obliged to answer questions.</w:t>
      </w:r>
    </w:p>
    <w:p w14:paraId="49449D51" w14:textId="77777777" w:rsidR="00391577" w:rsidRPr="00391577" w:rsidRDefault="00391577" w:rsidP="00391577">
      <w:r w:rsidRPr="00391577">
        <w:rPr>
          <w:b/>
          <w:bCs/>
        </w:rPr>
        <w:t>Stage 4: Other Contacts</w:t>
      </w:r>
    </w:p>
    <w:p w14:paraId="6853F601" w14:textId="77777777" w:rsidR="00391577" w:rsidRPr="00391577" w:rsidRDefault="00391577" w:rsidP="00391577">
      <w:pPr>
        <w:numPr>
          <w:ilvl w:val="0"/>
          <w:numId w:val="9"/>
        </w:numPr>
      </w:pPr>
      <w:r w:rsidRPr="00391577">
        <w:t>Contact learners or employers for additional facts and information, using prepared questions and recording responses.</w:t>
      </w:r>
    </w:p>
    <w:p w14:paraId="78116C70" w14:textId="77777777" w:rsidR="00391577" w:rsidRPr="00391577" w:rsidRDefault="00391577" w:rsidP="00391577">
      <w:r w:rsidRPr="00391577">
        <w:rPr>
          <w:b/>
          <w:bCs/>
        </w:rPr>
        <w:lastRenderedPageBreak/>
        <w:t>Stage 5: Documentary Evidence</w:t>
      </w:r>
    </w:p>
    <w:p w14:paraId="4F79E9FD" w14:textId="77777777" w:rsidR="00391577" w:rsidRPr="00391577" w:rsidRDefault="00391577" w:rsidP="00391577">
      <w:pPr>
        <w:numPr>
          <w:ilvl w:val="0"/>
          <w:numId w:val="10"/>
        </w:numPr>
      </w:pPr>
      <w:r w:rsidRPr="00391577">
        <w:t>Authenticate documentary evidence by reference to the author.</w:t>
      </w:r>
    </w:p>
    <w:p w14:paraId="13127EEE" w14:textId="77777777" w:rsidR="00391577" w:rsidRPr="00391577" w:rsidRDefault="00391577" w:rsidP="00391577">
      <w:pPr>
        <w:numPr>
          <w:ilvl w:val="0"/>
          <w:numId w:val="10"/>
        </w:numPr>
      </w:pPr>
      <w:r w:rsidRPr="00391577">
        <w:t>Obtain independent expert opinions if necessary.</w:t>
      </w:r>
    </w:p>
    <w:p w14:paraId="479C3924" w14:textId="77777777" w:rsidR="00391577" w:rsidRPr="00391577" w:rsidRDefault="00391577" w:rsidP="00391577">
      <w:r w:rsidRPr="00391577">
        <w:rPr>
          <w:b/>
          <w:bCs/>
        </w:rPr>
        <w:t>Stage 6: Conclusions</w:t>
      </w:r>
    </w:p>
    <w:p w14:paraId="4F48FB42" w14:textId="77777777" w:rsidR="00391577" w:rsidRPr="00391577" w:rsidRDefault="00391577" w:rsidP="00391577">
      <w:pPr>
        <w:numPr>
          <w:ilvl w:val="0"/>
          <w:numId w:val="11"/>
        </w:numPr>
      </w:pPr>
      <w:r w:rsidRPr="00391577">
        <w:t>Review all evidence and make a decision on the outcome.</w:t>
      </w:r>
    </w:p>
    <w:p w14:paraId="3DDC035F" w14:textId="77777777" w:rsidR="00391577" w:rsidRPr="00391577" w:rsidRDefault="00391577" w:rsidP="00391577">
      <w:r w:rsidRPr="00391577">
        <w:rPr>
          <w:b/>
          <w:bCs/>
        </w:rPr>
        <w:t>Stage 7: Reporting</w:t>
      </w:r>
    </w:p>
    <w:p w14:paraId="3C7A18AC" w14:textId="77777777" w:rsidR="00391577" w:rsidRPr="00391577" w:rsidRDefault="00391577" w:rsidP="00391577">
      <w:pPr>
        <w:numPr>
          <w:ilvl w:val="0"/>
          <w:numId w:val="12"/>
        </w:numPr>
      </w:pPr>
      <w:r w:rsidRPr="00391577">
        <w:t>Prepare a draft report and obtain factual accuracy agreement.</w:t>
      </w:r>
    </w:p>
    <w:p w14:paraId="33114B10" w14:textId="77777777" w:rsidR="00391577" w:rsidRPr="00391577" w:rsidRDefault="00391577" w:rsidP="00391577">
      <w:pPr>
        <w:numPr>
          <w:ilvl w:val="0"/>
          <w:numId w:val="12"/>
        </w:numPr>
      </w:pPr>
      <w:r w:rsidRPr="00391577">
        <w:t>Submit the final report to relevant staff members and the awarding body.</w:t>
      </w:r>
    </w:p>
    <w:p w14:paraId="397970B7" w14:textId="77777777" w:rsidR="00391577" w:rsidRPr="00391577" w:rsidRDefault="00391577" w:rsidP="00391577">
      <w:r w:rsidRPr="00391577">
        <w:rPr>
          <w:b/>
          <w:bCs/>
        </w:rPr>
        <w:t>Stage 8: Actions</w:t>
      </w:r>
    </w:p>
    <w:p w14:paraId="02E5F666" w14:textId="77777777" w:rsidR="00391577" w:rsidRPr="00391577" w:rsidRDefault="00391577" w:rsidP="00391577">
      <w:pPr>
        <w:numPr>
          <w:ilvl w:val="0"/>
          <w:numId w:val="13"/>
        </w:numPr>
      </w:pPr>
      <w:r w:rsidRPr="00391577">
        <w:t>Implement and monitor any resultant action plan and notify the awarding body.</w:t>
      </w:r>
    </w:p>
    <w:p w14:paraId="62BB06FE" w14:textId="77777777" w:rsidR="003172F6" w:rsidRDefault="003172F6"/>
    <w:sectPr w:rsidR="003172F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EC0AD4"/>
    <w:multiLevelType w:val="multilevel"/>
    <w:tmpl w:val="570E3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A855B5C"/>
    <w:multiLevelType w:val="multilevel"/>
    <w:tmpl w:val="2E2CA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DE50A5"/>
    <w:multiLevelType w:val="multilevel"/>
    <w:tmpl w:val="21B81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6C24A6C"/>
    <w:multiLevelType w:val="multilevel"/>
    <w:tmpl w:val="9962D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1CA0B66"/>
    <w:multiLevelType w:val="multilevel"/>
    <w:tmpl w:val="E05E3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151E15"/>
    <w:multiLevelType w:val="multilevel"/>
    <w:tmpl w:val="89F4E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5974F38"/>
    <w:multiLevelType w:val="multilevel"/>
    <w:tmpl w:val="D54A3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B83339"/>
    <w:multiLevelType w:val="multilevel"/>
    <w:tmpl w:val="96FA7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9BE6F4C"/>
    <w:multiLevelType w:val="multilevel"/>
    <w:tmpl w:val="14205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B6C6C61"/>
    <w:multiLevelType w:val="multilevel"/>
    <w:tmpl w:val="0C36D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6C3761"/>
    <w:multiLevelType w:val="multilevel"/>
    <w:tmpl w:val="641A9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8AC2B92"/>
    <w:multiLevelType w:val="multilevel"/>
    <w:tmpl w:val="91FE5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4619C0"/>
    <w:multiLevelType w:val="multilevel"/>
    <w:tmpl w:val="1ED88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47930433">
    <w:abstractNumId w:val="6"/>
  </w:num>
  <w:num w:numId="2" w16cid:durableId="1482310886">
    <w:abstractNumId w:val="2"/>
  </w:num>
  <w:num w:numId="3" w16cid:durableId="1944339009">
    <w:abstractNumId w:val="8"/>
  </w:num>
  <w:num w:numId="4" w16cid:durableId="718674403">
    <w:abstractNumId w:val="9"/>
  </w:num>
  <w:num w:numId="5" w16cid:durableId="869805270">
    <w:abstractNumId w:val="4"/>
  </w:num>
  <w:num w:numId="6" w16cid:durableId="1195194627">
    <w:abstractNumId w:val="5"/>
  </w:num>
  <w:num w:numId="7" w16cid:durableId="1486238282">
    <w:abstractNumId w:val="11"/>
  </w:num>
  <w:num w:numId="8" w16cid:durableId="1793668778">
    <w:abstractNumId w:val="10"/>
  </w:num>
  <w:num w:numId="9" w16cid:durableId="291324690">
    <w:abstractNumId w:val="3"/>
  </w:num>
  <w:num w:numId="10" w16cid:durableId="1048186964">
    <w:abstractNumId w:val="7"/>
  </w:num>
  <w:num w:numId="11" w16cid:durableId="1303080359">
    <w:abstractNumId w:val="0"/>
  </w:num>
  <w:num w:numId="12" w16cid:durableId="2074809239">
    <w:abstractNumId w:val="12"/>
  </w:num>
  <w:num w:numId="13" w16cid:durableId="9246077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577"/>
    <w:rsid w:val="002272CA"/>
    <w:rsid w:val="003172F6"/>
    <w:rsid w:val="003501B0"/>
    <w:rsid w:val="00391577"/>
    <w:rsid w:val="005A385B"/>
    <w:rsid w:val="007C0A12"/>
    <w:rsid w:val="00991E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1BBE2"/>
  <w15:chartTrackingRefBased/>
  <w15:docId w15:val="{3289FB84-5E8A-441C-A76B-4789A6093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15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15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157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157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157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157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157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157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157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157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157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157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157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157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157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157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157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1577"/>
    <w:rPr>
      <w:rFonts w:eastAsiaTheme="majorEastAsia" w:cstheme="majorBidi"/>
      <w:color w:val="272727" w:themeColor="text1" w:themeTint="D8"/>
    </w:rPr>
  </w:style>
  <w:style w:type="paragraph" w:styleId="Title">
    <w:name w:val="Title"/>
    <w:basedOn w:val="Normal"/>
    <w:next w:val="Normal"/>
    <w:link w:val="TitleChar"/>
    <w:uiPriority w:val="10"/>
    <w:qFormat/>
    <w:rsid w:val="003915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15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157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157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1577"/>
    <w:pPr>
      <w:spacing w:before="160"/>
      <w:jc w:val="center"/>
    </w:pPr>
    <w:rPr>
      <w:i/>
      <w:iCs/>
      <w:color w:val="404040" w:themeColor="text1" w:themeTint="BF"/>
    </w:rPr>
  </w:style>
  <w:style w:type="character" w:customStyle="1" w:styleId="QuoteChar">
    <w:name w:val="Quote Char"/>
    <w:basedOn w:val="DefaultParagraphFont"/>
    <w:link w:val="Quote"/>
    <w:uiPriority w:val="29"/>
    <w:rsid w:val="00391577"/>
    <w:rPr>
      <w:i/>
      <w:iCs/>
      <w:color w:val="404040" w:themeColor="text1" w:themeTint="BF"/>
    </w:rPr>
  </w:style>
  <w:style w:type="paragraph" w:styleId="ListParagraph">
    <w:name w:val="List Paragraph"/>
    <w:basedOn w:val="Normal"/>
    <w:uiPriority w:val="34"/>
    <w:qFormat/>
    <w:rsid w:val="00391577"/>
    <w:pPr>
      <w:ind w:left="720"/>
      <w:contextualSpacing/>
    </w:pPr>
  </w:style>
  <w:style w:type="character" w:styleId="IntenseEmphasis">
    <w:name w:val="Intense Emphasis"/>
    <w:basedOn w:val="DefaultParagraphFont"/>
    <w:uiPriority w:val="21"/>
    <w:qFormat/>
    <w:rsid w:val="00391577"/>
    <w:rPr>
      <w:i/>
      <w:iCs/>
      <w:color w:val="0F4761" w:themeColor="accent1" w:themeShade="BF"/>
    </w:rPr>
  </w:style>
  <w:style w:type="paragraph" w:styleId="IntenseQuote">
    <w:name w:val="Intense Quote"/>
    <w:basedOn w:val="Normal"/>
    <w:next w:val="Normal"/>
    <w:link w:val="IntenseQuoteChar"/>
    <w:uiPriority w:val="30"/>
    <w:qFormat/>
    <w:rsid w:val="003915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1577"/>
    <w:rPr>
      <w:i/>
      <w:iCs/>
      <w:color w:val="0F4761" w:themeColor="accent1" w:themeShade="BF"/>
    </w:rPr>
  </w:style>
  <w:style w:type="character" w:styleId="IntenseReference">
    <w:name w:val="Intense Reference"/>
    <w:basedOn w:val="DefaultParagraphFont"/>
    <w:uiPriority w:val="32"/>
    <w:qFormat/>
    <w:rsid w:val="0039157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4504447">
      <w:bodyDiv w:val="1"/>
      <w:marLeft w:val="0"/>
      <w:marRight w:val="0"/>
      <w:marTop w:val="0"/>
      <w:marBottom w:val="0"/>
      <w:divBdr>
        <w:top w:val="none" w:sz="0" w:space="0" w:color="auto"/>
        <w:left w:val="none" w:sz="0" w:space="0" w:color="auto"/>
        <w:bottom w:val="none" w:sz="0" w:space="0" w:color="auto"/>
        <w:right w:val="none" w:sz="0" w:space="0" w:color="auto"/>
      </w:divBdr>
      <w:divsChild>
        <w:div w:id="43140947">
          <w:marLeft w:val="0"/>
          <w:marRight w:val="0"/>
          <w:marTop w:val="0"/>
          <w:marBottom w:val="0"/>
          <w:divBdr>
            <w:top w:val="none" w:sz="0" w:space="0" w:color="auto"/>
            <w:left w:val="none" w:sz="0" w:space="0" w:color="auto"/>
            <w:bottom w:val="none" w:sz="0" w:space="0" w:color="auto"/>
            <w:right w:val="none" w:sz="0" w:space="0" w:color="auto"/>
          </w:divBdr>
          <w:divsChild>
            <w:div w:id="739671859">
              <w:marLeft w:val="0"/>
              <w:marRight w:val="0"/>
              <w:marTop w:val="0"/>
              <w:marBottom w:val="0"/>
              <w:divBdr>
                <w:top w:val="none" w:sz="0" w:space="0" w:color="auto"/>
                <w:left w:val="none" w:sz="0" w:space="0" w:color="auto"/>
                <w:bottom w:val="none" w:sz="0" w:space="0" w:color="auto"/>
                <w:right w:val="none" w:sz="0" w:space="0" w:color="auto"/>
              </w:divBdr>
              <w:divsChild>
                <w:div w:id="325137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069270">
      <w:bodyDiv w:val="1"/>
      <w:marLeft w:val="0"/>
      <w:marRight w:val="0"/>
      <w:marTop w:val="0"/>
      <w:marBottom w:val="0"/>
      <w:divBdr>
        <w:top w:val="none" w:sz="0" w:space="0" w:color="auto"/>
        <w:left w:val="none" w:sz="0" w:space="0" w:color="auto"/>
        <w:bottom w:val="none" w:sz="0" w:space="0" w:color="auto"/>
        <w:right w:val="none" w:sz="0" w:space="0" w:color="auto"/>
      </w:divBdr>
      <w:divsChild>
        <w:div w:id="1178927457">
          <w:marLeft w:val="0"/>
          <w:marRight w:val="0"/>
          <w:marTop w:val="0"/>
          <w:marBottom w:val="0"/>
          <w:divBdr>
            <w:top w:val="none" w:sz="0" w:space="0" w:color="auto"/>
            <w:left w:val="none" w:sz="0" w:space="0" w:color="auto"/>
            <w:bottom w:val="none" w:sz="0" w:space="0" w:color="auto"/>
            <w:right w:val="none" w:sz="0" w:space="0" w:color="auto"/>
          </w:divBdr>
          <w:divsChild>
            <w:div w:id="1593932537">
              <w:marLeft w:val="0"/>
              <w:marRight w:val="0"/>
              <w:marTop w:val="0"/>
              <w:marBottom w:val="0"/>
              <w:divBdr>
                <w:top w:val="none" w:sz="0" w:space="0" w:color="auto"/>
                <w:left w:val="none" w:sz="0" w:space="0" w:color="auto"/>
                <w:bottom w:val="none" w:sz="0" w:space="0" w:color="auto"/>
                <w:right w:val="none" w:sz="0" w:space="0" w:color="auto"/>
              </w:divBdr>
              <w:divsChild>
                <w:div w:id="10153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724</Words>
  <Characters>4128</Characters>
  <Application>Microsoft Office Word</Application>
  <DocSecurity>0</DocSecurity>
  <Lines>34</Lines>
  <Paragraphs>9</Paragraphs>
  <ScaleCrop>false</ScaleCrop>
  <Company/>
  <LinksUpToDate>false</LinksUpToDate>
  <CharactersWithSpaces>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Sakina Khan</dc:creator>
  <cp:keywords/>
  <dc:description/>
  <cp:lastModifiedBy>Sakina Khan</cp:lastModifiedBy>
  <cp:revision>2</cp:revision>
  <dcterms:created xsi:type="dcterms:W3CDTF">2024-10-09T14:41:00Z</dcterms:created>
  <dcterms:modified xsi:type="dcterms:W3CDTF">2024-10-09T14:43:00Z</dcterms:modified>
</cp:coreProperties>
</file>